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EC" w:rsidRP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Отчет</w:t>
      </w:r>
    </w:p>
    <w:p w:rsidR="0037362D" w:rsidRP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достижения целевых показателей муниципальной программы</w:t>
      </w:r>
    </w:p>
    <w:p w:rsid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"Управление финансами в муниципа</w:t>
      </w:r>
      <w:r w:rsidR="009A18C5">
        <w:rPr>
          <w:rFonts w:ascii="Times New Roman" w:hAnsi="Times New Roman" w:cs="Times New Roman"/>
          <w:sz w:val="24"/>
          <w:szCs w:val="24"/>
        </w:rPr>
        <w:t>льном районе "Заполярный район"</w:t>
      </w:r>
    </w:p>
    <w:p w:rsidR="0037362D" w:rsidRP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на 201</w:t>
      </w:r>
      <w:r w:rsidR="00DF3E5C">
        <w:rPr>
          <w:rFonts w:ascii="Times New Roman" w:hAnsi="Times New Roman" w:cs="Times New Roman"/>
          <w:sz w:val="24"/>
          <w:szCs w:val="24"/>
        </w:rPr>
        <w:t>9</w:t>
      </w:r>
      <w:r w:rsidRPr="009A18C5">
        <w:rPr>
          <w:rFonts w:ascii="Times New Roman" w:hAnsi="Times New Roman" w:cs="Times New Roman"/>
          <w:sz w:val="24"/>
          <w:szCs w:val="24"/>
        </w:rPr>
        <w:t>-202</w:t>
      </w:r>
      <w:r w:rsidR="00DF3E5C">
        <w:rPr>
          <w:rFonts w:ascii="Times New Roman" w:hAnsi="Times New Roman" w:cs="Times New Roman"/>
          <w:sz w:val="24"/>
          <w:szCs w:val="24"/>
        </w:rPr>
        <w:t>2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9A18C5" w:rsidRPr="009A18C5" w:rsidRDefault="009A18C5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за 201</w:t>
      </w:r>
      <w:r w:rsidR="00DF3E5C">
        <w:rPr>
          <w:rFonts w:ascii="Times New Roman" w:hAnsi="Times New Roman" w:cs="Times New Roman"/>
          <w:sz w:val="24"/>
          <w:szCs w:val="24"/>
        </w:rPr>
        <w:t>9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7362D" w:rsidRPr="009A18C5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969"/>
        <w:gridCol w:w="850"/>
        <w:gridCol w:w="992"/>
        <w:gridCol w:w="993"/>
        <w:gridCol w:w="993"/>
        <w:gridCol w:w="993"/>
        <w:gridCol w:w="3968"/>
      </w:tblGrid>
      <w:tr w:rsidR="00677573" w:rsidRPr="008D298A" w:rsidTr="00D751B5">
        <w:trPr>
          <w:cantSplit/>
          <w:trHeight w:val="141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измере-ния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Относи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тельное </w:t>
            </w:r>
            <w:proofErr w:type="spellStart"/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D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677573" w:rsidRPr="00DF3E5C" w:rsidTr="00D751B5">
        <w:trPr>
          <w:cantSplit/>
          <w:trHeight w:val="219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DB6" w:rsidRPr="00677573" w:rsidTr="00D751B5">
        <w:trPr>
          <w:cantSplit/>
          <w:tblHeader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</w:tr>
      <w:tr w:rsidR="00677573" w:rsidRPr="00DF3E5C" w:rsidTr="00D751B5">
        <w:trPr>
          <w:cantSplit/>
          <w:trHeight w:val="47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устойчивости доходной базы районного бюджета для обеспечения исполнения расходных обязательств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Исполнение районного бюджета по налоговым и неналоговым доходам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3 085,4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98A" w:rsidRPr="008D298A" w:rsidRDefault="00D751B5" w:rsidP="008D2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по налоговым</w:t>
            </w:r>
            <w:r w:rsidR="008D298A" w:rsidRPr="008D298A">
              <w:rPr>
                <w:rFonts w:ascii="Times New Roman" w:hAnsi="Times New Roman" w:cs="Times New Roman"/>
                <w:sz w:val="20"/>
                <w:szCs w:val="20"/>
              </w:rPr>
              <w:t xml:space="preserve"> и неналоговы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D298A" w:rsidRPr="008D298A">
              <w:rPr>
                <w:rFonts w:ascii="Times New Roman" w:hAnsi="Times New Roman" w:cs="Times New Roman"/>
                <w:sz w:val="20"/>
                <w:szCs w:val="20"/>
              </w:rPr>
              <w:t xml:space="preserve"> 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="008D298A" w:rsidRPr="008D298A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бюджета за 2019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 не полностью по следующим причинам</w:t>
            </w:r>
            <w:r w:rsidR="008D298A" w:rsidRPr="008D298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D298A" w:rsidRPr="008D298A" w:rsidRDefault="008D298A" w:rsidP="008D298A">
            <w:pPr>
              <w:pStyle w:val="5"/>
              <w:numPr>
                <w:ilvl w:val="0"/>
                <w:numId w:val="2"/>
              </w:numPr>
              <w:tabs>
                <w:tab w:val="left" w:pos="359"/>
              </w:tabs>
              <w:spacing w:before="0" w:after="0"/>
              <w:ind w:left="0" w:firstLine="76"/>
              <w:jc w:val="both"/>
              <w:rPr>
                <w:rFonts w:cs="Times New Roman"/>
                <w:b w:val="0"/>
                <w:sz w:val="20"/>
                <w:szCs w:val="20"/>
              </w:rPr>
            </w:pPr>
            <w:r w:rsidRPr="008D298A">
              <w:rPr>
                <w:rFonts w:cs="Times New Roman"/>
                <w:b w:val="0"/>
                <w:sz w:val="20"/>
                <w:szCs w:val="20"/>
              </w:rPr>
              <w:t>снижение поступлений налога на доходы физических лиц (14,3 млн руб.), что</w:t>
            </w:r>
            <w:r w:rsidR="00D751B5">
              <w:rPr>
                <w:rFonts w:cs="Times New Roman"/>
                <w:b w:val="0"/>
                <w:sz w:val="20"/>
                <w:szCs w:val="20"/>
              </w:rPr>
              <w:t>,</w:t>
            </w:r>
            <w:r w:rsidRPr="008D298A">
              <w:rPr>
                <w:rFonts w:cs="Times New Roman"/>
                <w:b w:val="0"/>
                <w:sz w:val="20"/>
                <w:szCs w:val="20"/>
              </w:rPr>
              <w:t xml:space="preserve"> в основном</w:t>
            </w:r>
            <w:r w:rsidR="00D751B5">
              <w:rPr>
                <w:rFonts w:cs="Times New Roman"/>
                <w:b w:val="0"/>
                <w:sz w:val="20"/>
                <w:szCs w:val="20"/>
              </w:rPr>
              <w:t>,</w:t>
            </w:r>
            <w:r w:rsidRPr="008D298A">
              <w:rPr>
                <w:rFonts w:cs="Times New Roman"/>
                <w:b w:val="0"/>
                <w:sz w:val="20"/>
                <w:szCs w:val="20"/>
              </w:rPr>
              <w:t xml:space="preserve"> обусловлено уменьшением численности работников </w:t>
            </w:r>
            <w:r w:rsidRPr="008D298A">
              <w:rPr>
                <w:rFonts w:cs="Times New Roman"/>
                <w:b w:val="0"/>
                <w:iCs/>
                <w:sz w:val="20"/>
                <w:szCs w:val="20"/>
              </w:rPr>
              <w:t xml:space="preserve">некоторых предприятий и организаций, </w:t>
            </w:r>
            <w:r w:rsidRPr="008D298A">
              <w:rPr>
                <w:rFonts w:cs="Times New Roman"/>
                <w:b w:val="0"/>
                <w:sz w:val="20"/>
                <w:szCs w:val="20"/>
              </w:rPr>
              <w:t>осуществляющих деятельность на территории муниципального образования «Хорей-</w:t>
            </w:r>
            <w:proofErr w:type="spellStart"/>
            <w:r w:rsidRPr="008D298A">
              <w:rPr>
                <w:rFonts w:cs="Times New Roman"/>
                <w:b w:val="0"/>
                <w:sz w:val="20"/>
                <w:szCs w:val="20"/>
              </w:rPr>
              <w:t>Верский</w:t>
            </w:r>
            <w:proofErr w:type="spellEnd"/>
            <w:r w:rsidRPr="008D298A">
              <w:rPr>
                <w:rFonts w:cs="Times New Roman"/>
                <w:b w:val="0"/>
                <w:sz w:val="20"/>
                <w:szCs w:val="20"/>
              </w:rPr>
              <w:t xml:space="preserve"> сельсовет»,</w:t>
            </w:r>
          </w:p>
          <w:p w:rsidR="008D298A" w:rsidRPr="008D298A" w:rsidRDefault="008D298A" w:rsidP="008D298A">
            <w:pPr>
              <w:numPr>
                <w:ilvl w:val="0"/>
                <w:numId w:val="3"/>
              </w:numPr>
              <w:tabs>
                <w:tab w:val="left" w:pos="359"/>
              </w:tabs>
              <w:spacing w:after="0" w:line="240" w:lineRule="auto"/>
              <w:ind w:left="0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98A">
              <w:rPr>
                <w:rFonts w:ascii="Times New Roman" w:hAnsi="Times New Roman" w:cs="Times New Roman"/>
                <w:sz w:val="20"/>
                <w:szCs w:val="20"/>
              </w:rPr>
              <w:t>снижение поступлений арендной платы за земельные участки, государственная собственность на которые не разграничена (15,1 млн руб.), что связано с произведенными в отчетном году из районного бюджета возвратами арендных платежей, излишне уплаченных за прошлые периоды.</w:t>
            </w:r>
          </w:p>
          <w:p w:rsidR="00677573" w:rsidRPr="008D298A" w:rsidRDefault="008D298A" w:rsidP="00D75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98A">
              <w:rPr>
                <w:rFonts w:ascii="Times New Roman" w:hAnsi="Times New Roman" w:cs="Times New Roman"/>
                <w:sz w:val="20"/>
                <w:szCs w:val="20"/>
              </w:rPr>
              <w:t>Но в тоже время наблюдается увеличение поступлений единого сельхозналога (18,9</w:t>
            </w:r>
            <w:r w:rsidR="00F2032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Start w:id="0" w:name="_GoBack"/>
            <w:bookmarkEnd w:id="0"/>
            <w:r w:rsidRPr="008D298A">
              <w:rPr>
                <w:rFonts w:ascii="Times New Roman" w:hAnsi="Times New Roman" w:cs="Times New Roman"/>
                <w:sz w:val="20"/>
                <w:szCs w:val="20"/>
              </w:rPr>
              <w:t>млн руб.), доходов от компенсации затрат районного бюджета (1,7 млн руб.), а также от штрафных санкций (6,1 млн руб.).</w:t>
            </w:r>
          </w:p>
        </w:tc>
      </w:tr>
      <w:tr w:rsidR="00677573" w:rsidRPr="00DF3E5C" w:rsidTr="00D751B5">
        <w:trPr>
          <w:cantSplit/>
          <w:trHeight w:val="78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Рост налоговых и неналоговых доходов в районный бюджет муниципального района «Заполярный  район»  к году, предшествующему отчетному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13 336,0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8D298A" w:rsidRDefault="008D298A" w:rsidP="00D75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98A">
              <w:rPr>
                <w:rFonts w:ascii="Times New Roman" w:hAnsi="Times New Roman" w:cs="Times New Roman"/>
                <w:sz w:val="20"/>
                <w:szCs w:val="20"/>
              </w:rPr>
              <w:t xml:space="preserve">В сравнении с 2018 годом поступления за отчетный год </w:t>
            </w:r>
            <w:r w:rsidR="00D751B5">
              <w:rPr>
                <w:rFonts w:ascii="Times New Roman" w:hAnsi="Times New Roman" w:cs="Times New Roman"/>
                <w:sz w:val="20"/>
                <w:szCs w:val="20"/>
              </w:rPr>
              <w:t>меньше</w:t>
            </w:r>
            <w:r w:rsidRPr="008D298A">
              <w:rPr>
                <w:rFonts w:ascii="Times New Roman" w:hAnsi="Times New Roman" w:cs="Times New Roman"/>
                <w:sz w:val="20"/>
                <w:szCs w:val="20"/>
              </w:rPr>
              <w:t xml:space="preserve"> на 13,3 млн руб.</w:t>
            </w:r>
            <w:r w:rsidR="00D751B5">
              <w:rPr>
                <w:rFonts w:ascii="Times New Roman" w:hAnsi="Times New Roman" w:cs="Times New Roman"/>
                <w:sz w:val="20"/>
                <w:szCs w:val="20"/>
              </w:rPr>
              <w:t xml:space="preserve">, что </w:t>
            </w:r>
            <w:r w:rsidRPr="008D298A">
              <w:rPr>
                <w:rFonts w:ascii="Times New Roman" w:hAnsi="Times New Roman" w:cs="Times New Roman"/>
                <w:sz w:val="20"/>
                <w:szCs w:val="20"/>
              </w:rPr>
              <w:t>связано с уменьшением поступлений платежей за негативное воздействие на окружающую среду (34,6 млн руб.), доходов от использования имущества, находящегося в государственной и муниципальной собственности (24,2 млн руб.), но в тоже время по некоторым источникам наблюдается рост поступлений (единый сельхозналог – 19,7 млн руб., налог на доходы физических лиц – 15,5 млн руб., поступления от штрафных санкций – 9,7 млн руб.).</w:t>
            </w:r>
          </w:p>
        </w:tc>
      </w:tr>
      <w:tr w:rsidR="00677573" w:rsidRPr="00DF3E5C" w:rsidTr="00D751B5">
        <w:trPr>
          <w:cantSplit/>
          <w:trHeight w:val="120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эффективности бюджетных расходов путем внедрения программно-целевого принципа при планировании бюджетных ассигнований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Доля расходов районного бюджета, формируемого в рамках программ, в общем объеме расходов районного бюджета (без учета субвенций из окружного бюджета и иных межбюджетных трансфертов из бюджетов поселений  на исполнение передаваемых полномочий)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96,6%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Default="008B06C0" w:rsidP="00BE7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2019 год расходы районного бюджета в рамках муниципальных программ утверждены в сумме 1 187 751,1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(89,2% от общего объема расходов), кассовое исполнение </w:t>
            </w:r>
            <w:r w:rsidR="00BE7DB6">
              <w:rPr>
                <w:rFonts w:ascii="Times New Roman" w:hAnsi="Times New Roman" w:cs="Times New Roman"/>
                <w:sz w:val="20"/>
                <w:szCs w:val="20"/>
              </w:rPr>
              <w:t xml:space="preserve">составило 953 844,0 </w:t>
            </w:r>
            <w:proofErr w:type="spellStart"/>
            <w:r w:rsidR="00BE7DB6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="00BE7DB6">
              <w:rPr>
                <w:rFonts w:ascii="Times New Roman" w:hAnsi="Times New Roman" w:cs="Times New Roman"/>
                <w:sz w:val="20"/>
                <w:szCs w:val="20"/>
              </w:rPr>
              <w:t xml:space="preserve">. (88,8% от общего объема расходов). </w:t>
            </w:r>
          </w:p>
          <w:p w:rsidR="0094203B" w:rsidRDefault="004051E6" w:rsidP="00BE7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районного бюджета по муниципальным программам:</w:t>
            </w:r>
          </w:p>
          <w:p w:rsidR="004051E6" w:rsidRDefault="004051E6" w:rsidP="00C7594D">
            <w:pPr>
              <w:pStyle w:val="a5"/>
              <w:numPr>
                <w:ilvl w:val="0"/>
                <w:numId w:val="1"/>
              </w:numPr>
              <w:tabs>
                <w:tab w:val="left" w:pos="501"/>
              </w:tabs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 </w:t>
            </w:r>
            <w:r w:rsidRPr="004051E6">
              <w:rPr>
                <w:rFonts w:ascii="Times New Roman" w:hAnsi="Times New Roman" w:cs="Times New Roman"/>
                <w:sz w:val="20"/>
                <w:szCs w:val="20"/>
              </w:rPr>
              <w:t>"Управление финансами в муниципальном районе "Заполярный район" на 2019-2022 годы"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- 218 137,2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(90,7% плана),</w:t>
            </w:r>
          </w:p>
          <w:p w:rsidR="004051E6" w:rsidRDefault="004051E6" w:rsidP="00C7594D">
            <w:pPr>
              <w:pStyle w:val="a5"/>
              <w:numPr>
                <w:ilvl w:val="0"/>
                <w:numId w:val="1"/>
              </w:numPr>
              <w:tabs>
                <w:tab w:val="left" w:pos="501"/>
              </w:tabs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 </w:t>
            </w:r>
            <w:r w:rsidRPr="004051E6">
              <w:rPr>
                <w:rFonts w:ascii="Times New Roman" w:hAnsi="Times New Roman" w:cs="Times New Roman"/>
                <w:sz w:val="20"/>
                <w:szCs w:val="20"/>
              </w:rPr>
              <w:t>"Развитие административной системы местного самоуправления муниципального района "Заполярный район" на 2017-2022 годы"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246 942,9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(93,9%),</w:t>
            </w:r>
          </w:p>
          <w:p w:rsidR="004051E6" w:rsidRDefault="004051E6" w:rsidP="00C7594D">
            <w:pPr>
              <w:pStyle w:val="a5"/>
              <w:numPr>
                <w:ilvl w:val="0"/>
                <w:numId w:val="1"/>
              </w:numPr>
              <w:tabs>
                <w:tab w:val="left" w:pos="501"/>
              </w:tabs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 </w:t>
            </w:r>
            <w:r w:rsidRPr="004051E6">
              <w:rPr>
                <w:rFonts w:ascii="Times New Roman" w:hAnsi="Times New Roman" w:cs="Times New Roman"/>
                <w:sz w:val="20"/>
                <w:szCs w:val="20"/>
              </w:rPr>
              <w:t xml:space="preserve">"Комплексное развитие муниципального района "Заполярный район" на 2017-2022 годы"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- 471 539,9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(72,6%),</w:t>
            </w:r>
          </w:p>
          <w:p w:rsidR="004051E6" w:rsidRDefault="004051E6" w:rsidP="00C7594D">
            <w:pPr>
              <w:pStyle w:val="a5"/>
              <w:numPr>
                <w:ilvl w:val="0"/>
                <w:numId w:val="1"/>
              </w:numPr>
              <w:tabs>
                <w:tab w:val="left" w:pos="501"/>
              </w:tabs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 </w:t>
            </w:r>
            <w:r w:rsidRPr="004051E6">
              <w:rPr>
                <w:rFonts w:ascii="Times New Roman" w:hAnsi="Times New Roman" w:cs="Times New Roman"/>
                <w:sz w:val="20"/>
                <w:szCs w:val="20"/>
              </w:rPr>
              <w:t>"Безопасность на территории муниципального района "Заполярный район" на 2019-2023 годы"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17 224,0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(80,7%),</w:t>
            </w:r>
          </w:p>
          <w:p w:rsidR="004051E6" w:rsidRPr="004051E6" w:rsidRDefault="004051E6" w:rsidP="00C7594D">
            <w:pPr>
              <w:pStyle w:val="a5"/>
              <w:numPr>
                <w:ilvl w:val="0"/>
                <w:numId w:val="1"/>
              </w:numPr>
              <w:tabs>
                <w:tab w:val="left" w:pos="501"/>
              </w:tabs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 </w:t>
            </w:r>
            <w:r w:rsidRPr="004051E6">
              <w:rPr>
                <w:rFonts w:ascii="Times New Roman" w:hAnsi="Times New Roman" w:cs="Times New Roman"/>
                <w:sz w:val="20"/>
                <w:szCs w:val="20"/>
              </w:rPr>
              <w:t>"Чистая вода"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исполнения нет</w:t>
            </w:r>
          </w:p>
        </w:tc>
      </w:tr>
      <w:tr w:rsidR="00677573" w:rsidRPr="00DF3E5C" w:rsidTr="00D751B5">
        <w:trPr>
          <w:cantSplit/>
          <w:trHeight w:val="63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объема просроченной кредиторской задолженности районного бюджета к общему объему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21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Совершенствование межбюджетных отношений с муниципальными образованиями района, создание условий для поддержания устойчивого исполнения местных бюджетов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фактического объема предоставленной поселениям дотации на выравнивание бюджетной обеспеченности к утвержденным плановым значениям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95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фактического объема предоставленной поселениям дотации на поддержку мер по обеспечению сбалансированности местных бюджетов к первоначально утвержденным плановым значениям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Повышение открытости и прозрачности бюджетного процесса в муниципальном районе «Заполярный район»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Размещение на официальном сайте  муниципального района «Заполярный район» в информационно-телекоммуникационной сети "Интернет"  информации о районном бюджете и отчета об исполнении районного бюджета, в том числе в доступной для граждан форме в актуальном формате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3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Развитие системы внутреннего муниципального финансового контроля и контроля в сфере закупок товаров, работ и услуг для обеспечения муниципальных нужд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Выполнение плана контрольных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362D" w:rsidRPr="0037362D" w:rsidRDefault="0037362D" w:rsidP="0037362D">
      <w:pPr>
        <w:spacing w:after="0" w:line="240" w:lineRule="auto"/>
        <w:rPr>
          <w:rFonts w:ascii="Times New Roman" w:hAnsi="Times New Roman" w:cs="Times New Roman"/>
        </w:rPr>
      </w:pPr>
    </w:p>
    <w:sectPr w:rsidR="0037362D" w:rsidRPr="0037362D" w:rsidSect="00DF3E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20C23"/>
    <w:multiLevelType w:val="hybridMultilevel"/>
    <w:tmpl w:val="99D88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74D30"/>
    <w:multiLevelType w:val="hybridMultilevel"/>
    <w:tmpl w:val="E97CE79E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ED204EA"/>
    <w:multiLevelType w:val="hybridMultilevel"/>
    <w:tmpl w:val="46AA567A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DF"/>
    <w:rsid w:val="00031BBA"/>
    <w:rsid w:val="00281245"/>
    <w:rsid w:val="002A17DF"/>
    <w:rsid w:val="002D0ADA"/>
    <w:rsid w:val="0037362D"/>
    <w:rsid w:val="004051E6"/>
    <w:rsid w:val="005E4003"/>
    <w:rsid w:val="00677573"/>
    <w:rsid w:val="007E7812"/>
    <w:rsid w:val="00836DF1"/>
    <w:rsid w:val="008B06C0"/>
    <w:rsid w:val="008D298A"/>
    <w:rsid w:val="008F23B7"/>
    <w:rsid w:val="008F5C8B"/>
    <w:rsid w:val="009264A2"/>
    <w:rsid w:val="0094203B"/>
    <w:rsid w:val="009A18C5"/>
    <w:rsid w:val="00BE7DB6"/>
    <w:rsid w:val="00C7594D"/>
    <w:rsid w:val="00D751B5"/>
    <w:rsid w:val="00DF3E5C"/>
    <w:rsid w:val="00ED5C24"/>
    <w:rsid w:val="00EE48F8"/>
    <w:rsid w:val="00F2032D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A5D2"/>
  <w15:docId w15:val="{9C2F4375-ABA0-45D7-8C96-A2170FBB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2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57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51E6"/>
    <w:pPr>
      <w:ind w:left="720"/>
      <w:contextualSpacing/>
    </w:pPr>
  </w:style>
  <w:style w:type="paragraph" w:customStyle="1" w:styleId="5">
    <w:name w:val="Стиль5"/>
    <w:basedOn w:val="1"/>
    <w:rsid w:val="008D298A"/>
    <w:pPr>
      <w:keepLines w:val="0"/>
      <w:spacing w:after="60" w:line="240" w:lineRule="auto"/>
      <w:jc w:val="center"/>
    </w:pPr>
    <w:rPr>
      <w:rFonts w:ascii="Times New Roman" w:eastAsia="Times New Roman" w:hAnsi="Times New Roman" w:cs="Arial"/>
      <w:b/>
      <w:bCs/>
      <w:color w:val="auto"/>
      <w:kern w:val="32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2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8733D-1B9D-4346-83C0-7E898F65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18</cp:revision>
  <cp:lastPrinted>2020-01-17T08:22:00Z</cp:lastPrinted>
  <dcterms:created xsi:type="dcterms:W3CDTF">2019-01-31T09:05:00Z</dcterms:created>
  <dcterms:modified xsi:type="dcterms:W3CDTF">2020-01-20T11:31:00Z</dcterms:modified>
</cp:coreProperties>
</file>